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DA2" w:rsidRDefault="00E31DA2" w:rsidP="00887CE9">
      <w:pPr>
        <w:jc w:val="center"/>
        <w:rPr>
          <w:sz w:val="24"/>
          <w:szCs w:val="24"/>
        </w:rPr>
      </w:pPr>
      <w:r>
        <w:rPr>
          <w:sz w:val="24"/>
          <w:szCs w:val="24"/>
        </w:rPr>
        <w:t>STUDYING LOCAL F</w:t>
      </w:r>
      <w:r w:rsidR="00886C06">
        <w:rPr>
          <w:sz w:val="24"/>
          <w:szCs w:val="24"/>
        </w:rPr>
        <w:t>A</w:t>
      </w:r>
      <w:r>
        <w:rPr>
          <w:sz w:val="24"/>
          <w:szCs w:val="24"/>
        </w:rPr>
        <w:t>UNA AND ENGAGIN</w:t>
      </w:r>
      <w:r w:rsidR="00A24FD4">
        <w:rPr>
          <w:sz w:val="24"/>
          <w:szCs w:val="24"/>
        </w:rPr>
        <w:t>G</w:t>
      </w:r>
      <w:r>
        <w:rPr>
          <w:sz w:val="24"/>
          <w:szCs w:val="24"/>
        </w:rPr>
        <w:t xml:space="preserve"> IN WILDLIFE CONSERVATION</w:t>
      </w:r>
    </w:p>
    <w:p w:rsidR="00887CE9" w:rsidRPr="00887CE9" w:rsidRDefault="00323FCC" w:rsidP="00887CE9">
      <w:pPr>
        <w:jc w:val="center"/>
        <w:rPr>
          <w:sz w:val="24"/>
          <w:szCs w:val="24"/>
        </w:rPr>
      </w:pPr>
      <w:r w:rsidRPr="00887CE9">
        <w:rPr>
          <w:sz w:val="24"/>
          <w:szCs w:val="24"/>
        </w:rPr>
        <w:t>Background Information</w:t>
      </w:r>
      <w:r w:rsidR="00887CE9" w:rsidRPr="00887CE9">
        <w:rPr>
          <w:sz w:val="24"/>
          <w:szCs w:val="24"/>
        </w:rPr>
        <w:t>:</w:t>
      </w:r>
    </w:p>
    <w:p w:rsidR="00887CE9" w:rsidRPr="00E31DA2" w:rsidRDefault="00887CE9">
      <w:pPr>
        <w:rPr>
          <w:rFonts w:eastAsia="Times New Roman" w:cs="Times New Roman"/>
        </w:rPr>
      </w:pPr>
      <w:r w:rsidRPr="00E31DA2">
        <w:t xml:space="preserve">  “World Animal Day,’ </w:t>
      </w:r>
      <w:r w:rsidR="009B5956" w:rsidRPr="00E31DA2">
        <w:t xml:space="preserve">was </w:t>
      </w:r>
      <w:r w:rsidRPr="00E31DA2">
        <w:t xml:space="preserve">established in </w:t>
      </w:r>
      <w:r w:rsidR="00763314" w:rsidRPr="00E31DA2">
        <w:t xml:space="preserve">1931 at an ecology conference </w:t>
      </w:r>
      <w:r w:rsidR="009B5956" w:rsidRPr="00E31DA2">
        <w:t>where</w:t>
      </w:r>
      <w:r w:rsidRPr="00E31DA2">
        <w:t xml:space="preserve"> participating scientists wanted to draw attention to the fate of endangered species.  This day has evolved to serve as a celebration for all animal life, a concept that has been supported for years by organizations not only in the US, but also in many countries on an international level.  October 4</w:t>
      </w:r>
      <w:r w:rsidRPr="00E31DA2">
        <w:rPr>
          <w:vertAlign w:val="superscript"/>
        </w:rPr>
        <w:t>th</w:t>
      </w:r>
      <w:r w:rsidRPr="00E31DA2">
        <w:t xml:space="preserve">, the day set aside for activities and events, was selected to recognize the day of St. Francis of Assisi, the patron saint of animals.  Aside from religious convictions, reverence and respect for animals have been a part of cultures throughout the world.  </w:t>
      </w:r>
      <w:r w:rsidRPr="00E31DA2">
        <w:rPr>
          <w:rFonts w:eastAsia="Times New Roman" w:cs="Times New Roman"/>
        </w:rPr>
        <w:t>Mahatma Gandhi went so far as to proclaim that: “The greatness of a nation and its moral progress can be judged by the way its animals are treated.”</w:t>
      </w:r>
    </w:p>
    <w:p w:rsidR="00D40D10" w:rsidRPr="00E31DA2" w:rsidRDefault="00887CE9" w:rsidP="00887CE9">
      <w:r w:rsidRPr="00E31DA2">
        <w:rPr>
          <w:rFonts w:eastAsia="Times New Roman" w:cs="Times New Roman"/>
        </w:rPr>
        <w:t xml:space="preserve">Whatever </w:t>
      </w:r>
      <w:r w:rsidR="004B78B7" w:rsidRPr="00E31DA2">
        <w:rPr>
          <w:rFonts w:eastAsia="Times New Roman" w:cs="Times New Roman"/>
        </w:rPr>
        <w:t>the motivation</w:t>
      </w:r>
      <w:r w:rsidRPr="00E31DA2">
        <w:rPr>
          <w:rFonts w:eastAsia="Times New Roman" w:cs="Times New Roman"/>
        </w:rPr>
        <w:t xml:space="preserve">, </w:t>
      </w:r>
      <w:r w:rsidR="004B78B7" w:rsidRPr="00E31DA2">
        <w:rPr>
          <w:rFonts w:eastAsia="Times New Roman" w:cs="Times New Roman"/>
        </w:rPr>
        <w:t>we as educators</w:t>
      </w:r>
      <w:r w:rsidRPr="00E31DA2">
        <w:rPr>
          <w:rFonts w:eastAsia="Times New Roman" w:cs="Times New Roman"/>
        </w:rPr>
        <w:t xml:space="preserve"> can encourage students to become responsible citizens by engaging them in activities</w:t>
      </w:r>
      <w:r w:rsidRPr="00E31DA2">
        <w:t xml:space="preserve"> that will develop an acknowledgement and appreciation of the diverse role animals play in our communities.</w:t>
      </w:r>
      <w:r w:rsidR="004B78B7" w:rsidRPr="00E31DA2">
        <w:t xml:space="preserve">  We can begin by studying the fauna that has become our neighbors and recognizing that each has a niche within the community.  The extension of this idea can branch out to investigate the diversity </w:t>
      </w:r>
      <w:r w:rsidR="007203E2" w:rsidRPr="00E31DA2">
        <w:t xml:space="preserve">and status </w:t>
      </w:r>
      <w:r w:rsidR="004B78B7" w:rsidRPr="00E31DA2">
        <w:t xml:space="preserve">of species that exists in our state, our country and in environments that represent unique areas and creatures of the world.  </w:t>
      </w:r>
    </w:p>
    <w:p w:rsidR="00887CE9" w:rsidRPr="00E31DA2" w:rsidRDefault="00D40D10" w:rsidP="00887CE9">
      <w:r w:rsidRPr="00E31DA2">
        <w:t>To understand the scope of these areas, it is beneficial to know the terminology that relates to the organization of animals’ domains.</w:t>
      </w:r>
    </w:p>
    <w:p w:rsidR="00D06D3C" w:rsidRPr="00E31DA2" w:rsidRDefault="00D02AF3" w:rsidP="00D02AF3">
      <w:pPr>
        <w:pStyle w:val="ListParagraph"/>
        <w:numPr>
          <w:ilvl w:val="0"/>
          <w:numId w:val="2"/>
        </w:numPr>
      </w:pPr>
      <w:r w:rsidRPr="00E31DA2">
        <w:t>Biome</w:t>
      </w:r>
      <w:r w:rsidR="00C3001C" w:rsidRPr="00E31DA2">
        <w:t xml:space="preserve">:  </w:t>
      </w:r>
      <w:r w:rsidR="00D06D3C" w:rsidRPr="00E31DA2">
        <w:t xml:space="preserve">Ecosystems in which several habitats intersect to include deserts, tundras, grasslands and rainforests. </w:t>
      </w:r>
      <w:r w:rsidR="00D06D3C" w:rsidRPr="00E31DA2">
        <w:rPr>
          <w:rFonts w:ascii="Times New Roman" w:eastAsia="Times New Roman" w:hAnsi="Times New Roman" w:cs="Times New Roman"/>
        </w:rPr>
        <w:t xml:space="preserve">The Earth is one large biome. </w:t>
      </w:r>
    </w:p>
    <w:p w:rsidR="00D02AF3" w:rsidRPr="00E31DA2" w:rsidRDefault="00BD4E47" w:rsidP="00D02AF3">
      <w:pPr>
        <w:pStyle w:val="ListParagraph"/>
        <w:numPr>
          <w:ilvl w:val="0"/>
          <w:numId w:val="2"/>
        </w:numPr>
      </w:pPr>
      <w:r w:rsidRPr="00E31DA2">
        <w:t>Ecosystem</w:t>
      </w:r>
      <w:r w:rsidR="0063160A" w:rsidRPr="00E31DA2">
        <w:t>:  The environmen</w:t>
      </w:r>
      <w:r w:rsidR="002364A0" w:rsidRPr="00E31DA2">
        <w:t xml:space="preserve">t consisting of living (biotic), the plants and animals, </w:t>
      </w:r>
      <w:r w:rsidR="0063160A" w:rsidRPr="00E31DA2">
        <w:t>and non-living (abiotic)</w:t>
      </w:r>
      <w:r w:rsidR="002364A0" w:rsidRPr="00E31DA2">
        <w:t>, the physical and chemical,</w:t>
      </w:r>
      <w:r w:rsidR="0063160A" w:rsidRPr="00E31DA2">
        <w:t xml:space="preserve"> components</w:t>
      </w:r>
      <w:r w:rsidR="002364A0" w:rsidRPr="00E31DA2">
        <w:t>.</w:t>
      </w:r>
    </w:p>
    <w:p w:rsidR="00BD4E47" w:rsidRPr="00E31DA2" w:rsidRDefault="00BD4E47" w:rsidP="00BD4E47">
      <w:pPr>
        <w:pStyle w:val="ListParagraph"/>
        <w:numPr>
          <w:ilvl w:val="0"/>
          <w:numId w:val="2"/>
        </w:numPr>
      </w:pPr>
      <w:r w:rsidRPr="00E31DA2">
        <w:t>Community</w:t>
      </w:r>
      <w:r w:rsidR="00C3001C" w:rsidRPr="00E31DA2">
        <w:t>:  All th</w:t>
      </w:r>
      <w:r w:rsidR="002364A0" w:rsidRPr="00E31DA2">
        <w:t>e populations living in an area that interact with each other.</w:t>
      </w:r>
    </w:p>
    <w:p w:rsidR="00D811BE" w:rsidRPr="00E31DA2" w:rsidRDefault="00BD4E47" w:rsidP="00BD4E47">
      <w:pPr>
        <w:pStyle w:val="ListParagraph"/>
        <w:numPr>
          <w:ilvl w:val="0"/>
          <w:numId w:val="2"/>
        </w:numPr>
      </w:pPr>
      <w:r w:rsidRPr="00E31DA2">
        <w:t>Population</w:t>
      </w:r>
      <w:r w:rsidR="008B0259" w:rsidRPr="00E31DA2">
        <w:t xml:space="preserve">: The organisms of the same species living in an area </w:t>
      </w:r>
      <w:r w:rsidR="002364A0" w:rsidRPr="00E31DA2">
        <w:t xml:space="preserve">at the same time </w:t>
      </w:r>
      <w:r w:rsidR="008B0259" w:rsidRPr="00E31DA2">
        <w:t xml:space="preserve">such as </w:t>
      </w:r>
      <w:r w:rsidR="0015289B" w:rsidRPr="00E31DA2">
        <w:t>birds.</w:t>
      </w:r>
    </w:p>
    <w:p w:rsidR="0068046A" w:rsidRPr="00E31DA2" w:rsidRDefault="0068046A" w:rsidP="00BD4E47">
      <w:pPr>
        <w:pStyle w:val="ListParagraph"/>
        <w:numPr>
          <w:ilvl w:val="0"/>
          <w:numId w:val="2"/>
        </w:numPr>
      </w:pPr>
      <w:r w:rsidRPr="00E31DA2">
        <w:t>Range</w:t>
      </w:r>
      <w:r w:rsidR="002364A0" w:rsidRPr="00E31DA2">
        <w:t>:  T</w:t>
      </w:r>
      <w:r w:rsidR="008B0259" w:rsidRPr="00E31DA2">
        <w:t>he area in which an animal travels to secure the basics for survival.</w:t>
      </w:r>
    </w:p>
    <w:p w:rsidR="00D02AF3" w:rsidRPr="00E31DA2" w:rsidRDefault="00D02AF3" w:rsidP="00D02AF3">
      <w:pPr>
        <w:pStyle w:val="ListParagraph"/>
        <w:numPr>
          <w:ilvl w:val="0"/>
          <w:numId w:val="2"/>
        </w:numPr>
      </w:pPr>
      <w:r w:rsidRPr="00E31DA2">
        <w:t>Habitat</w:t>
      </w:r>
      <w:r w:rsidR="00124AF6" w:rsidRPr="00E31DA2">
        <w:t>/Territory</w:t>
      </w:r>
      <w:r w:rsidR="008B0259" w:rsidRPr="00E31DA2">
        <w:t xml:space="preserve">:  A place where organisms live </w:t>
      </w:r>
      <w:r w:rsidR="00C3001C" w:rsidRPr="00E31DA2">
        <w:t xml:space="preserve">specific to a population </w:t>
      </w:r>
      <w:r w:rsidR="008B0259" w:rsidRPr="00E31DA2">
        <w:t>such as a stream.</w:t>
      </w:r>
    </w:p>
    <w:p w:rsidR="00850F76" w:rsidRPr="00E31DA2" w:rsidRDefault="00D02AF3" w:rsidP="00850F76">
      <w:pPr>
        <w:pStyle w:val="ListParagraph"/>
        <w:numPr>
          <w:ilvl w:val="0"/>
          <w:numId w:val="2"/>
        </w:numPr>
      </w:pPr>
      <w:r w:rsidRPr="00E31DA2">
        <w:t>Niche</w:t>
      </w:r>
      <w:r w:rsidR="008B0259" w:rsidRPr="00E31DA2">
        <w:t xml:space="preserve">:  The job of an organism in the environment such as </w:t>
      </w:r>
      <w:r w:rsidR="002364A0" w:rsidRPr="00E31DA2">
        <w:t>that of producers, consumers, decomposers and scavengers.</w:t>
      </w:r>
    </w:p>
    <w:p w:rsidR="009E26A6" w:rsidRDefault="00007286" w:rsidP="00624020">
      <w:pPr>
        <w:spacing w:after="0" w:line="240" w:lineRule="auto"/>
        <w:rPr>
          <w:rFonts w:ascii="Times New Roman" w:eastAsia="Times New Roman" w:hAnsi="Times New Roman" w:cs="Times New Roman"/>
        </w:rPr>
      </w:pPr>
      <w:r w:rsidRPr="00E31DA2">
        <w:t xml:space="preserve">If students </w:t>
      </w:r>
      <w:r w:rsidR="00D652D0">
        <w:t xml:space="preserve">conduct an ecological </w:t>
      </w:r>
      <w:r w:rsidRPr="00E31DA2">
        <w:t xml:space="preserve">study an area near their residence or schools, they will discover a variety of animals sharing the same habitat. </w:t>
      </w:r>
      <w:r w:rsidR="009C3ABF" w:rsidRPr="00E31DA2">
        <w:t>Organisms</w:t>
      </w:r>
      <w:r w:rsidRPr="00E31DA2">
        <w:t xml:space="preserve"> can exist together because they do not all have the same </w:t>
      </w:r>
      <w:r w:rsidR="009C3ABF" w:rsidRPr="00E31DA2">
        <w:t>needs and have different niches;</w:t>
      </w:r>
      <w:r w:rsidRPr="00E31DA2">
        <w:t xml:space="preserve"> however, </w:t>
      </w:r>
      <w:r w:rsidR="00624020" w:rsidRPr="00E31DA2">
        <w:rPr>
          <w:rFonts w:ascii="Times New Roman" w:eastAsia="Times New Roman" w:hAnsi="Times New Roman" w:cs="Times New Roman"/>
        </w:rPr>
        <w:t>the habitat must</w:t>
      </w:r>
      <w:r w:rsidR="00DE4BD1" w:rsidRPr="00E31DA2">
        <w:rPr>
          <w:rFonts w:ascii="Times New Roman" w:eastAsia="Times New Roman" w:hAnsi="Times New Roman" w:cs="Times New Roman"/>
        </w:rPr>
        <w:t xml:space="preserve"> supply the needs of organisms</w:t>
      </w:r>
      <w:r w:rsidR="00F470AE" w:rsidRPr="00E31DA2">
        <w:rPr>
          <w:rFonts w:ascii="Times New Roman" w:eastAsia="Times New Roman" w:hAnsi="Times New Roman" w:cs="Times New Roman"/>
        </w:rPr>
        <w:t xml:space="preserve"> </w:t>
      </w:r>
      <w:r w:rsidR="00624020" w:rsidRPr="00E31DA2">
        <w:rPr>
          <w:rFonts w:ascii="Times New Roman" w:eastAsia="Times New Roman" w:hAnsi="Times New Roman" w:cs="Times New Roman"/>
        </w:rPr>
        <w:t>such as food, water, temperature, oxygen, and minerals or they will move to a more suitable area.  In addition, to survive in a habitat, the fauna must deal with the processes of competition and predation and can benefit from the processes of cooperation and symbiosis.</w:t>
      </w:r>
    </w:p>
    <w:p w:rsidR="00D652D0" w:rsidRDefault="00D652D0" w:rsidP="00624020">
      <w:pPr>
        <w:spacing w:after="0" w:line="240" w:lineRule="auto"/>
        <w:rPr>
          <w:rFonts w:ascii="Times New Roman" w:eastAsia="Times New Roman" w:hAnsi="Times New Roman" w:cs="Times New Roman"/>
        </w:rPr>
      </w:pPr>
    </w:p>
    <w:p w:rsidR="00D652D0" w:rsidRPr="00E31DA2" w:rsidRDefault="00D652D0" w:rsidP="00D652D0">
      <w:pPr>
        <w:pStyle w:val="ListParagraph"/>
        <w:ind w:left="0"/>
        <w:rPr>
          <w:rFonts w:cs="Arial"/>
        </w:rPr>
      </w:pPr>
      <w:r w:rsidRPr="00E31DA2">
        <w:rPr>
          <w:rFonts w:cs="Arial"/>
        </w:rPr>
        <w:t>Students can become backyard naturalists by investigating the habitats and its inhabitants in the area that surrounds their residences.</w:t>
      </w:r>
      <w:r w:rsidRPr="00E31DA2">
        <w:rPr>
          <w:rFonts w:ascii="Arial" w:hAnsi="Arial" w:cs="Arial"/>
        </w:rPr>
        <w:t xml:space="preserve">  </w:t>
      </w:r>
      <w:r w:rsidRPr="00E31DA2">
        <w:rPr>
          <w:rFonts w:cs="Arial"/>
        </w:rPr>
        <w:t>This requires them</w:t>
      </w:r>
      <w:r w:rsidRPr="00E31DA2">
        <w:rPr>
          <w:rFonts w:ascii="Arial" w:hAnsi="Arial" w:cs="Arial"/>
        </w:rPr>
        <w:t xml:space="preserve"> </w:t>
      </w:r>
      <w:r w:rsidRPr="00E31DA2">
        <w:rPr>
          <w:rFonts w:cs="Arial"/>
        </w:rPr>
        <w:t>to acquire a knowledge base of the local flora and fauna in an area that they have s</w:t>
      </w:r>
      <w:r>
        <w:rPr>
          <w:rFonts w:cs="Arial"/>
        </w:rPr>
        <w:t>elected and mapped out.  Q</w:t>
      </w:r>
      <w:r w:rsidRPr="00E31DA2">
        <w:rPr>
          <w:rFonts w:cs="Arial"/>
        </w:rPr>
        <w:t xml:space="preserve">uestions to guide their investigations can </w:t>
      </w:r>
      <w:r w:rsidRPr="00E31DA2">
        <w:rPr>
          <w:rFonts w:cs="Arial"/>
        </w:rPr>
        <w:lastRenderedPageBreak/>
        <w:t>include the following:  What habitats are located in your selected area? What types of plants and animals live there? What types of observations can you make to conduct an inventory of the local flora and fauna?  Hands-on exploration and research can be utilized to determine the species that exists in the area.  Direct Observation and recording what is discovered is valuable knowledge obtained through first-hand experiences.</w:t>
      </w:r>
    </w:p>
    <w:p w:rsidR="00624020" w:rsidRDefault="009E26A6" w:rsidP="00624020">
      <w:pPr>
        <w:spacing w:after="0" w:line="240" w:lineRule="auto"/>
        <w:rPr>
          <w:rFonts w:eastAsia="Times New Roman" w:cs="Times New Roman"/>
        </w:rPr>
      </w:pPr>
      <w:r w:rsidRPr="00E31DA2">
        <w:rPr>
          <w:rFonts w:eastAsia="Times New Roman" w:cs="Times New Roman"/>
        </w:rPr>
        <w:t>Detrimental consequences of an event that affects one species of a community can affect</w:t>
      </w:r>
      <w:r w:rsidR="00624020" w:rsidRPr="00E31DA2">
        <w:rPr>
          <w:rFonts w:eastAsia="Times New Roman" w:cs="Times New Roman"/>
        </w:rPr>
        <w:t xml:space="preserve"> </w:t>
      </w:r>
      <w:r w:rsidRPr="00E31DA2">
        <w:rPr>
          <w:rFonts w:eastAsia="Times New Roman" w:cs="Times New Roman"/>
        </w:rPr>
        <w:t xml:space="preserve">the others adversely. Resources (water, oxygen, carbon dioxide) are essential to an organism’s survival </w:t>
      </w:r>
      <w:r w:rsidR="0087414E" w:rsidRPr="00E31DA2">
        <w:rPr>
          <w:rFonts w:eastAsia="Times New Roman" w:cs="Times New Roman"/>
        </w:rPr>
        <w:t>and</w:t>
      </w:r>
      <w:r w:rsidR="00D652D0">
        <w:rPr>
          <w:rFonts w:eastAsia="Times New Roman" w:cs="Times New Roman"/>
        </w:rPr>
        <w:t xml:space="preserve"> natural and manmade</w:t>
      </w:r>
      <w:r w:rsidR="0087414E" w:rsidRPr="00E31DA2">
        <w:rPr>
          <w:rFonts w:eastAsia="Times New Roman" w:cs="Times New Roman"/>
        </w:rPr>
        <w:t xml:space="preserve"> </w:t>
      </w:r>
      <w:r w:rsidR="0087414E">
        <w:rPr>
          <w:rFonts w:eastAsia="Times New Roman" w:cs="Times New Roman"/>
        </w:rPr>
        <w:t>pollutants adversely alter environments.  C</w:t>
      </w:r>
      <w:r w:rsidRPr="00E31DA2">
        <w:rPr>
          <w:rFonts w:eastAsia="Times New Roman" w:cs="Times New Roman"/>
        </w:rPr>
        <w:t xml:space="preserve">onsequently, conservation </w:t>
      </w:r>
      <w:r w:rsidR="001925D1" w:rsidRPr="00E31DA2">
        <w:rPr>
          <w:rFonts w:eastAsia="Times New Roman" w:cs="Times New Roman"/>
        </w:rPr>
        <w:t xml:space="preserve">and protection </w:t>
      </w:r>
      <w:r w:rsidR="00DC7801">
        <w:rPr>
          <w:rFonts w:eastAsia="Times New Roman" w:cs="Times New Roman"/>
        </w:rPr>
        <w:t>often become</w:t>
      </w:r>
      <w:r w:rsidRPr="00E31DA2">
        <w:rPr>
          <w:rFonts w:eastAsia="Times New Roman" w:cs="Times New Roman"/>
        </w:rPr>
        <w:t xml:space="preserve"> necessary to provide for all</w:t>
      </w:r>
      <w:r w:rsidR="009A6CE9">
        <w:rPr>
          <w:rFonts w:eastAsia="Times New Roman" w:cs="Times New Roman"/>
        </w:rPr>
        <w:t xml:space="preserve"> members of a community and</w:t>
      </w:r>
      <w:r w:rsidRPr="00E31DA2">
        <w:rPr>
          <w:rFonts w:eastAsia="Times New Roman" w:cs="Times New Roman"/>
        </w:rPr>
        <w:t xml:space="preserve"> </w:t>
      </w:r>
      <w:r w:rsidR="009A6CE9">
        <w:rPr>
          <w:rFonts w:eastAsia="Times New Roman" w:cs="Times New Roman"/>
        </w:rPr>
        <w:t xml:space="preserve">often </w:t>
      </w:r>
      <w:r w:rsidRPr="00E31DA2">
        <w:rPr>
          <w:rFonts w:eastAsia="Times New Roman" w:cs="Times New Roman"/>
        </w:rPr>
        <w:t xml:space="preserve">recycling </w:t>
      </w:r>
      <w:r w:rsidR="00050953" w:rsidRPr="00E31DA2">
        <w:rPr>
          <w:rFonts w:eastAsia="Times New Roman" w:cs="Times New Roman"/>
        </w:rPr>
        <w:t>to augment conservation</w:t>
      </w:r>
      <w:r w:rsidR="009A6CE9">
        <w:rPr>
          <w:rFonts w:eastAsia="Times New Roman" w:cs="Times New Roman"/>
        </w:rPr>
        <w:t xml:space="preserve"> practices</w:t>
      </w:r>
      <w:r w:rsidR="00050953" w:rsidRPr="00E31DA2">
        <w:rPr>
          <w:rFonts w:eastAsia="Times New Roman" w:cs="Times New Roman"/>
        </w:rPr>
        <w:t xml:space="preserve"> </w:t>
      </w:r>
      <w:r w:rsidR="000624D9" w:rsidRPr="00E31DA2">
        <w:rPr>
          <w:rFonts w:eastAsia="Times New Roman" w:cs="Times New Roman"/>
        </w:rPr>
        <w:t>becomes critical to the existence of a</w:t>
      </w:r>
      <w:r w:rsidR="00050953" w:rsidRPr="00E31DA2">
        <w:rPr>
          <w:rFonts w:eastAsia="Times New Roman" w:cs="Times New Roman"/>
        </w:rPr>
        <w:t xml:space="preserve"> species</w:t>
      </w:r>
      <w:r w:rsidR="009A6CE9">
        <w:rPr>
          <w:rFonts w:eastAsia="Times New Roman" w:cs="Times New Roman"/>
        </w:rPr>
        <w:t>.</w:t>
      </w:r>
      <w:r w:rsidR="00050953" w:rsidRPr="00E31DA2">
        <w:rPr>
          <w:rFonts w:eastAsia="Times New Roman" w:cs="Times New Roman"/>
        </w:rPr>
        <w:t xml:space="preserve"> </w:t>
      </w:r>
      <w:r w:rsidR="009A6CE9">
        <w:rPr>
          <w:rFonts w:eastAsia="Times New Roman" w:cs="Times New Roman"/>
        </w:rPr>
        <w:t>I</w:t>
      </w:r>
      <w:r w:rsidR="000624D9" w:rsidRPr="00E31DA2">
        <w:rPr>
          <w:rFonts w:eastAsia="Times New Roman" w:cs="Times New Roman"/>
        </w:rPr>
        <w:t>f conservation</w:t>
      </w:r>
      <w:r w:rsidR="001925D1" w:rsidRPr="00E31DA2">
        <w:rPr>
          <w:rFonts w:eastAsia="Times New Roman" w:cs="Times New Roman"/>
        </w:rPr>
        <w:t xml:space="preserve"> and protection</w:t>
      </w:r>
      <w:r w:rsidR="000624D9" w:rsidRPr="00E31DA2">
        <w:rPr>
          <w:rFonts w:eastAsia="Times New Roman" w:cs="Times New Roman"/>
        </w:rPr>
        <w:t xml:space="preserve"> efforts fail, species become endangered or face extinction.</w:t>
      </w:r>
    </w:p>
    <w:p w:rsidR="00D652D0" w:rsidRDefault="00D652D0" w:rsidP="00624020">
      <w:pPr>
        <w:spacing w:after="0" w:line="240" w:lineRule="auto"/>
        <w:rPr>
          <w:rFonts w:eastAsia="Times New Roman" w:cs="Times New Roman"/>
        </w:rPr>
      </w:pPr>
    </w:p>
    <w:p w:rsidR="00D652D0" w:rsidRPr="00E31DA2" w:rsidRDefault="00D652D0" w:rsidP="00624020">
      <w:pPr>
        <w:spacing w:after="0" w:line="240" w:lineRule="auto"/>
        <w:rPr>
          <w:rFonts w:eastAsia="Times New Roman" w:cs="Times New Roman"/>
        </w:rPr>
      </w:pPr>
      <w:r>
        <w:rPr>
          <w:rFonts w:eastAsia="Times New Roman" w:cs="Times New Roman"/>
        </w:rPr>
        <w:t xml:space="preserve">Studies in Environmental Science can include the </w:t>
      </w:r>
      <w:r w:rsidR="0001128B">
        <w:rPr>
          <w:rFonts w:eastAsia="Times New Roman" w:cs="Times New Roman"/>
        </w:rPr>
        <w:t xml:space="preserve">interdisciplinary </w:t>
      </w:r>
      <w:r>
        <w:rPr>
          <w:rFonts w:eastAsia="Times New Roman" w:cs="Times New Roman"/>
        </w:rPr>
        <w:t>study of</w:t>
      </w:r>
      <w:r w:rsidR="0001128B">
        <w:rPr>
          <w:rFonts w:eastAsia="Times New Roman" w:cs="Times New Roman"/>
        </w:rPr>
        <w:t xml:space="preserve"> the physics, chemistry, biology, soil science, geology and geography of an area to identify species and problems relating to their survival.</w:t>
      </w:r>
      <w:r w:rsidR="001B6383">
        <w:rPr>
          <w:rFonts w:eastAsia="Times New Roman" w:cs="Times New Roman"/>
        </w:rPr>
        <w:t xml:space="preserve">  Awareness of the ecological components of an environment to develop an appreciation the roles of fauna </w:t>
      </w:r>
      <w:r w:rsidR="006D46EF">
        <w:rPr>
          <w:rFonts w:eastAsia="Times New Roman" w:cs="Times New Roman"/>
        </w:rPr>
        <w:t xml:space="preserve">that results in a high internal locus of control </w:t>
      </w:r>
      <w:r w:rsidR="001B6383">
        <w:rPr>
          <w:rFonts w:eastAsia="Times New Roman" w:cs="Times New Roman"/>
        </w:rPr>
        <w:t xml:space="preserve">can precede the study of environmental concerns </w:t>
      </w:r>
      <w:r w:rsidR="00D528EC">
        <w:rPr>
          <w:rFonts w:eastAsia="Times New Roman" w:cs="Times New Roman"/>
        </w:rPr>
        <w:t>connected to</w:t>
      </w:r>
      <w:r w:rsidR="001B6383">
        <w:rPr>
          <w:rFonts w:eastAsia="Times New Roman" w:cs="Times New Roman"/>
        </w:rPr>
        <w:t xml:space="preserve"> human</w:t>
      </w:r>
      <w:r w:rsidR="00D528EC">
        <w:rPr>
          <w:rFonts w:eastAsia="Times New Roman" w:cs="Times New Roman"/>
        </w:rPr>
        <w:t xml:space="preserve"> influence.  Environmental engineering projects can emphasize the need to create solutions to environmental problems that improve environmental qu</w:t>
      </w:r>
      <w:r w:rsidR="006D46EF">
        <w:rPr>
          <w:rFonts w:eastAsia="Times New Roman" w:cs="Times New Roman"/>
        </w:rPr>
        <w:t>a</w:t>
      </w:r>
      <w:r w:rsidR="00D528EC">
        <w:rPr>
          <w:rFonts w:eastAsia="Times New Roman" w:cs="Times New Roman"/>
        </w:rPr>
        <w:t>lity.</w:t>
      </w:r>
      <w:r w:rsidR="001B6383">
        <w:rPr>
          <w:rFonts w:eastAsia="Times New Roman" w:cs="Times New Roman"/>
        </w:rPr>
        <w:t xml:space="preserve">  </w:t>
      </w:r>
    </w:p>
    <w:p w:rsidR="009B7482" w:rsidRPr="00E31DA2" w:rsidRDefault="009B7482" w:rsidP="00850F76">
      <w:pPr>
        <w:pStyle w:val="ListParagraph"/>
        <w:ind w:left="0"/>
        <w:rPr>
          <w:rFonts w:cs="Arial"/>
        </w:rPr>
      </w:pPr>
    </w:p>
    <w:p w:rsidR="005105D7" w:rsidRPr="00E31DA2" w:rsidRDefault="00963923" w:rsidP="00850F76">
      <w:pPr>
        <w:pStyle w:val="ListParagraph"/>
        <w:ind w:left="0"/>
        <w:rPr>
          <w:rFonts w:cs="Arial"/>
        </w:rPr>
      </w:pPr>
      <w:r w:rsidRPr="00E31DA2">
        <w:rPr>
          <w:rFonts w:cs="Arial"/>
        </w:rPr>
        <w:t>Environmental Education</w:t>
      </w:r>
      <w:r w:rsidR="009B7482" w:rsidRPr="00E31DA2">
        <w:rPr>
          <w:rFonts w:cs="Arial"/>
        </w:rPr>
        <w:t xml:space="preserve"> has existed since the Environmental Education Act o</w:t>
      </w:r>
      <w:r w:rsidR="00C61149" w:rsidRPr="00E31DA2">
        <w:rPr>
          <w:rFonts w:cs="Arial"/>
        </w:rPr>
        <w:t xml:space="preserve">f 1970, focusing </w:t>
      </w:r>
      <w:r w:rsidR="009B7482" w:rsidRPr="00E31DA2">
        <w:rPr>
          <w:rFonts w:cs="Arial"/>
        </w:rPr>
        <w:t xml:space="preserve">on the realization that new education was needed to generate concern for improving environmental conditions. Public interest motivated its development with emphasis on stewardship and the application of knowledge to the implications of social and environmental issues that relate to science and technology. </w:t>
      </w:r>
    </w:p>
    <w:p w:rsidR="005105D7" w:rsidRPr="00E31DA2" w:rsidRDefault="005105D7" w:rsidP="00850F76">
      <w:pPr>
        <w:pStyle w:val="ListParagraph"/>
        <w:ind w:left="0"/>
        <w:rPr>
          <w:rFonts w:cs="Arial"/>
        </w:rPr>
      </w:pPr>
    </w:p>
    <w:p w:rsidR="00850F76" w:rsidRPr="00E31DA2" w:rsidRDefault="00963923" w:rsidP="00850F76">
      <w:pPr>
        <w:pStyle w:val="ListParagraph"/>
        <w:ind w:left="0"/>
        <w:rPr>
          <w:rFonts w:cs="Helvetica"/>
          <w:color w:val="4C290D"/>
        </w:rPr>
      </w:pPr>
      <w:r w:rsidRPr="00E31DA2">
        <w:rPr>
          <w:rFonts w:cs="Arial"/>
        </w:rPr>
        <w:t xml:space="preserve">More recently, Richard Louv, an accomplished author and </w:t>
      </w:r>
      <w:r w:rsidR="00F807EB" w:rsidRPr="00E31DA2">
        <w:rPr>
          <w:rFonts w:cs="Arial"/>
        </w:rPr>
        <w:t>recipient of the Audubon Award (2008)</w:t>
      </w:r>
      <w:r w:rsidRPr="00E31DA2">
        <w:rPr>
          <w:rFonts w:cs="Arial"/>
          <w:i/>
        </w:rPr>
        <w:t xml:space="preserve">, </w:t>
      </w:r>
      <w:r w:rsidRPr="00E31DA2">
        <w:rPr>
          <w:rFonts w:cs="Arial"/>
        </w:rPr>
        <w:t xml:space="preserve">  wrote a book entitled, </w:t>
      </w:r>
      <w:r w:rsidRPr="00E31DA2">
        <w:rPr>
          <w:i/>
        </w:rPr>
        <w:t>Last Child in the Woods: Saving Our Children from Nature-Deficit Disorder.</w:t>
      </w:r>
      <w:r w:rsidRPr="00E31DA2">
        <w:t xml:space="preserve"> He discusses “nature deficit disorder” </w:t>
      </w:r>
      <w:r w:rsidR="00427727" w:rsidRPr="00E31DA2">
        <w:t xml:space="preserve">and emphasizes that </w:t>
      </w:r>
      <w:r w:rsidR="00427727" w:rsidRPr="00E31DA2">
        <w:rPr>
          <w:rFonts w:cs="Helvetica"/>
          <w:color w:val="0D0D0D" w:themeColor="text1" w:themeTint="F2"/>
        </w:rPr>
        <w:t>it is a description of the human costs of alienation from nature.  He claims that this alienation affects children negatively and influences adult development. Louv supports</w:t>
      </w:r>
      <w:r w:rsidR="00606F23" w:rsidRPr="00E31DA2">
        <w:rPr>
          <w:rFonts w:cs="Helvetica"/>
          <w:color w:val="0D0D0D" w:themeColor="text1" w:themeTint="F2"/>
        </w:rPr>
        <w:t xml:space="preserve"> </w:t>
      </w:r>
      <w:r w:rsidR="00606F23" w:rsidRPr="00E31DA2">
        <w:rPr>
          <w:rFonts w:cs="Helvetica"/>
          <w:color w:val="4C290D"/>
        </w:rPr>
        <w:t>direct exposure to nature</w:t>
      </w:r>
      <w:r w:rsidR="00606F23" w:rsidRPr="00E31DA2">
        <w:rPr>
          <w:rFonts w:ascii="Helvetica" w:hAnsi="Helvetica" w:cs="Helvetica"/>
          <w:color w:val="4C290D"/>
        </w:rPr>
        <w:t xml:space="preserve"> as a </w:t>
      </w:r>
      <w:r w:rsidR="000A690A" w:rsidRPr="00E31DA2">
        <w:rPr>
          <w:rFonts w:cs="Helvetica"/>
          <w:color w:val="4C290D"/>
        </w:rPr>
        <w:t>healthy component of the physical, emotional</w:t>
      </w:r>
      <w:r w:rsidR="00606F23" w:rsidRPr="00E31DA2">
        <w:rPr>
          <w:rFonts w:cs="Helvetica"/>
          <w:color w:val="4C290D"/>
        </w:rPr>
        <w:t xml:space="preserve"> and spiritual</w:t>
      </w:r>
      <w:r w:rsidR="000A690A" w:rsidRPr="00E31DA2">
        <w:rPr>
          <w:rFonts w:cs="Helvetica"/>
          <w:color w:val="4C290D"/>
        </w:rPr>
        <w:t xml:space="preserve"> development of children</w:t>
      </w:r>
      <w:r w:rsidR="00606F23" w:rsidRPr="00E31DA2">
        <w:rPr>
          <w:rFonts w:cs="Helvetica"/>
          <w:color w:val="4C290D"/>
        </w:rPr>
        <w:t xml:space="preserve">. </w:t>
      </w:r>
      <w:r w:rsidR="000A690A" w:rsidRPr="00E31DA2">
        <w:rPr>
          <w:rFonts w:cs="Helvetica"/>
          <w:color w:val="4C290D"/>
        </w:rPr>
        <w:t xml:space="preserve">He extends this idea to believe that experiences in nature serve as </w:t>
      </w:r>
      <w:r w:rsidR="00606F23" w:rsidRPr="00E31DA2">
        <w:rPr>
          <w:rFonts w:cs="Helvetica"/>
          <w:color w:val="4C290D"/>
        </w:rPr>
        <w:t xml:space="preserve">therapy </w:t>
      </w:r>
      <w:r w:rsidR="000A690A" w:rsidRPr="00E31DA2">
        <w:rPr>
          <w:rFonts w:cs="Helvetica"/>
          <w:color w:val="4C290D"/>
        </w:rPr>
        <w:t>sessions for depression and solutions for obesity</w:t>
      </w:r>
      <w:r w:rsidR="00606F23" w:rsidRPr="00E31DA2">
        <w:rPr>
          <w:rFonts w:cs="Helvetica"/>
          <w:color w:val="4C290D"/>
        </w:rPr>
        <w:t xml:space="preserve"> and ADD. </w:t>
      </w:r>
      <w:r w:rsidR="000A690A" w:rsidRPr="00E31DA2">
        <w:rPr>
          <w:rFonts w:cs="Helvetica"/>
          <w:color w:val="4C290D"/>
        </w:rPr>
        <w:t>Louv presents evidence that Environment E</w:t>
      </w:r>
      <w:r w:rsidR="00606F23" w:rsidRPr="00E31DA2">
        <w:rPr>
          <w:rFonts w:cs="Helvetica"/>
          <w:color w:val="4C290D"/>
        </w:rPr>
        <w:t xml:space="preserve">ducation dramatically improves </w:t>
      </w:r>
      <w:r w:rsidR="00BD1F83" w:rsidRPr="00E31DA2">
        <w:rPr>
          <w:rFonts w:cs="Helvetica"/>
          <w:color w:val="4C290D"/>
        </w:rPr>
        <w:t>standardized</w:t>
      </w:r>
      <w:r w:rsidR="00606F23" w:rsidRPr="00E31DA2">
        <w:rPr>
          <w:rFonts w:cs="Helvetica"/>
          <w:color w:val="4C290D"/>
        </w:rPr>
        <w:t xml:space="preserve"> test scores and grade point averages and develops skills in problem solving, critica</w:t>
      </w:r>
      <w:r w:rsidR="000A690A" w:rsidRPr="00E31DA2">
        <w:rPr>
          <w:rFonts w:cs="Helvetica"/>
          <w:color w:val="4C290D"/>
        </w:rPr>
        <w:t>l thinking, and decision making, as well as stimulates creativity.</w:t>
      </w:r>
      <w:r w:rsidR="00606F23" w:rsidRPr="00E31DA2">
        <w:rPr>
          <w:rFonts w:cs="Helvetica"/>
          <w:color w:val="4C290D"/>
        </w:rPr>
        <w:t xml:space="preserve"> </w:t>
      </w:r>
    </w:p>
    <w:p w:rsidR="00275018" w:rsidRPr="00E31DA2" w:rsidRDefault="00275018" w:rsidP="00850F76">
      <w:pPr>
        <w:pStyle w:val="ListParagraph"/>
        <w:ind w:left="0"/>
        <w:rPr>
          <w:rFonts w:cs="Helvetica"/>
          <w:color w:val="4C290D"/>
        </w:rPr>
      </w:pPr>
    </w:p>
    <w:p w:rsidR="00275018" w:rsidRPr="00E31DA2" w:rsidRDefault="00275018" w:rsidP="00850F76">
      <w:pPr>
        <w:pStyle w:val="ListParagraph"/>
        <w:ind w:left="0"/>
        <w:rPr>
          <w:rFonts w:cs="Arial"/>
          <w:b/>
        </w:rPr>
      </w:pPr>
      <w:r w:rsidRPr="00E31DA2">
        <w:rPr>
          <w:rFonts w:cs="Helvetica"/>
          <w:b/>
          <w:color w:val="4C290D"/>
        </w:rPr>
        <w:t>Get out of the house and go outside to investigate an outdoor space and to observe the flora and fauna that share it with us.</w:t>
      </w:r>
      <w:r w:rsidR="00F73C27" w:rsidRPr="00E31DA2">
        <w:rPr>
          <w:rFonts w:cs="Helvetica"/>
          <w:b/>
          <w:color w:val="4C290D"/>
        </w:rPr>
        <w:t xml:space="preserve"> Perhaps in doing so, you will take action to “think locally, act globally.”</w:t>
      </w:r>
    </w:p>
    <w:p w:rsidR="00E31DA2" w:rsidRDefault="00E31DA2" w:rsidP="00C55D2C">
      <w:pPr>
        <w:jc w:val="center"/>
      </w:pPr>
    </w:p>
    <w:p w:rsidR="00E31DA2" w:rsidRDefault="00E31DA2" w:rsidP="00C55D2C">
      <w:pPr>
        <w:jc w:val="center"/>
      </w:pPr>
    </w:p>
    <w:p w:rsidR="008B519E" w:rsidRDefault="008B519E" w:rsidP="00D0124E"/>
    <w:p w:rsidR="008B519E" w:rsidRDefault="008B519E" w:rsidP="00C55D2C">
      <w:pPr>
        <w:jc w:val="center"/>
      </w:pPr>
    </w:p>
    <w:p w:rsidR="00323FCC" w:rsidRPr="00E31DA2" w:rsidRDefault="00C55D2C" w:rsidP="00C55D2C">
      <w:pPr>
        <w:jc w:val="center"/>
      </w:pPr>
      <w:r w:rsidRPr="00E31DA2">
        <w:t>RE</w:t>
      </w:r>
      <w:r w:rsidR="00C93201" w:rsidRPr="00E31DA2">
        <w:t>FEREN</w:t>
      </w:r>
      <w:r w:rsidRPr="00E31DA2">
        <w:t>CES</w:t>
      </w:r>
    </w:p>
    <w:p w:rsidR="00C55D2C" w:rsidRPr="00E31DA2" w:rsidRDefault="00C55D2C" w:rsidP="00F75F60"/>
    <w:p w:rsidR="00F75F60" w:rsidRPr="00E31DA2" w:rsidRDefault="00F75F60" w:rsidP="00F75F60">
      <w:pPr>
        <w:spacing w:after="0"/>
      </w:pPr>
      <w:r w:rsidRPr="00E31DA2">
        <w:t>Powell’s City of Books (2010).  Portland, Oregon.</w:t>
      </w:r>
    </w:p>
    <w:p w:rsidR="00F75F60" w:rsidRPr="00E31DA2" w:rsidRDefault="00457D36" w:rsidP="00F75F60">
      <w:pPr>
        <w:spacing w:after="0"/>
      </w:pPr>
      <w:hyperlink r:id="rId7" w:history="1">
        <w:r w:rsidR="00F75F60" w:rsidRPr="00E31DA2">
          <w:rPr>
            <w:rStyle w:val="Hyperlink"/>
          </w:rPr>
          <w:t>http://www.powells.com/biblio/1565123913</w:t>
        </w:r>
      </w:hyperlink>
    </w:p>
    <w:p w:rsidR="00F75F60" w:rsidRPr="00E31DA2" w:rsidRDefault="00474273" w:rsidP="00F75F60">
      <w:pPr>
        <w:spacing w:after="0"/>
        <w:rPr>
          <w:i/>
        </w:rPr>
      </w:pPr>
      <w:r w:rsidRPr="00E31DA2">
        <w:t>This s</w:t>
      </w:r>
      <w:r w:rsidR="00F75F60" w:rsidRPr="00E31DA2">
        <w:t xml:space="preserve">ite presents a </w:t>
      </w:r>
      <w:r w:rsidR="00444BFF" w:rsidRPr="00E31DA2">
        <w:t xml:space="preserve">synopses and reviews </w:t>
      </w:r>
      <w:r w:rsidR="00F75F60" w:rsidRPr="00E31DA2">
        <w:t xml:space="preserve">of Richard Louv’s book, </w:t>
      </w:r>
      <w:r w:rsidR="00F75F60" w:rsidRPr="00E31DA2">
        <w:rPr>
          <w:i/>
        </w:rPr>
        <w:t>Last Child in the Woods: Saving Our Children from Nature-Deficit Disorder</w:t>
      </w:r>
      <w:r w:rsidR="008E44ED" w:rsidRPr="00E31DA2">
        <w:rPr>
          <w:i/>
        </w:rPr>
        <w:t>.</w:t>
      </w:r>
    </w:p>
    <w:p w:rsidR="008E44ED" w:rsidRPr="00E31DA2" w:rsidRDefault="008E44ED" w:rsidP="00F75F60">
      <w:pPr>
        <w:spacing w:after="0"/>
        <w:rPr>
          <w:i/>
        </w:rPr>
      </w:pPr>
    </w:p>
    <w:p w:rsidR="008E44ED" w:rsidRPr="00E31DA2" w:rsidRDefault="008E44ED" w:rsidP="00F75F60">
      <w:pPr>
        <w:spacing w:after="0"/>
      </w:pPr>
      <w:r w:rsidRPr="00E31DA2">
        <w:t>Resources for Science Learning (2010).  The Franklin Institute.</w:t>
      </w:r>
    </w:p>
    <w:p w:rsidR="008E44ED" w:rsidRPr="00E31DA2" w:rsidRDefault="00457D36" w:rsidP="00F75F60">
      <w:pPr>
        <w:spacing w:after="0"/>
      </w:pPr>
      <w:hyperlink r:id="rId8" w:history="1">
        <w:r w:rsidR="008E44ED" w:rsidRPr="00E31DA2">
          <w:rPr>
            <w:rStyle w:val="Hyperlink"/>
          </w:rPr>
          <w:t>http://www.fi.edu/tfi/units/life/habitat/habitat.html</w:t>
        </w:r>
      </w:hyperlink>
    </w:p>
    <w:p w:rsidR="008E44ED" w:rsidRPr="00E31DA2" w:rsidRDefault="008E44ED" w:rsidP="00F75F60">
      <w:pPr>
        <w:spacing w:after="0"/>
      </w:pPr>
      <w:r w:rsidRPr="00E31DA2">
        <w:t>This site provides background information for ecosystems, biomes and habitats.</w:t>
      </w:r>
    </w:p>
    <w:p w:rsidR="00474273" w:rsidRPr="00E31DA2" w:rsidRDefault="00474273" w:rsidP="00F75F60">
      <w:pPr>
        <w:spacing w:after="0"/>
      </w:pPr>
    </w:p>
    <w:p w:rsidR="00474273" w:rsidRPr="00E31DA2" w:rsidRDefault="00474273" w:rsidP="00F75F60">
      <w:pPr>
        <w:spacing w:after="0"/>
      </w:pPr>
      <w:r w:rsidRPr="00E31DA2">
        <w:t>World Animal Day Organization (2010).  Gloucester, United Kingdom</w:t>
      </w:r>
    </w:p>
    <w:p w:rsidR="00474273" w:rsidRPr="00E31DA2" w:rsidRDefault="00457D36" w:rsidP="00F75F60">
      <w:pPr>
        <w:spacing w:after="0"/>
      </w:pPr>
      <w:hyperlink r:id="rId9" w:history="1">
        <w:r w:rsidR="00474273" w:rsidRPr="00E31DA2">
          <w:rPr>
            <w:rStyle w:val="Hyperlink"/>
          </w:rPr>
          <w:t>http://www.worldanimalday.org.uk/index.asp</w:t>
        </w:r>
      </w:hyperlink>
    </w:p>
    <w:p w:rsidR="00474273" w:rsidRPr="00E31DA2" w:rsidRDefault="00474273" w:rsidP="00F75F60">
      <w:pPr>
        <w:spacing w:after="0"/>
      </w:pPr>
      <w:r w:rsidRPr="00E31DA2">
        <w:t>This site describes the mission of the organization and suggestions for holding an event to celebrate wildlife.</w:t>
      </w:r>
    </w:p>
    <w:p w:rsidR="00D01457" w:rsidRPr="00E31DA2" w:rsidRDefault="00D01457" w:rsidP="00D01457">
      <w:pPr>
        <w:spacing w:after="0"/>
      </w:pPr>
    </w:p>
    <w:p w:rsidR="00F807EB" w:rsidRPr="00E31DA2" w:rsidRDefault="00F072C4" w:rsidP="00E70435">
      <w:pPr>
        <w:spacing w:after="0"/>
        <w:ind w:left="630" w:hanging="630"/>
      </w:pPr>
      <w:r w:rsidRPr="00E31DA2">
        <w:t>Duncan, Patricia Vito</w:t>
      </w:r>
      <w:r w:rsidR="00F807EB" w:rsidRPr="00E31DA2">
        <w:t xml:space="preserve"> (1994).  </w:t>
      </w:r>
      <w:r w:rsidR="00132376" w:rsidRPr="00E31DA2">
        <w:rPr>
          <w:i/>
        </w:rPr>
        <w:t>Library Resources Addressing Appropriate Environmental Ed</w:t>
      </w:r>
      <w:r w:rsidR="00A76785" w:rsidRPr="00E31DA2">
        <w:rPr>
          <w:i/>
        </w:rPr>
        <w:t>u</w:t>
      </w:r>
      <w:r w:rsidR="00132376" w:rsidRPr="00E31DA2">
        <w:rPr>
          <w:i/>
        </w:rPr>
        <w:t>cation Concepts for Students at Selected Burlington County, New Jersey Middle Schools</w:t>
      </w:r>
      <w:r w:rsidR="00A76785" w:rsidRPr="00E31DA2">
        <w:rPr>
          <w:i/>
        </w:rPr>
        <w:t>.</w:t>
      </w:r>
      <w:r w:rsidR="005244B8" w:rsidRPr="00E31DA2">
        <w:t xml:space="preserve"> </w:t>
      </w:r>
      <w:r w:rsidR="00A76785" w:rsidRPr="00E31DA2">
        <w:t xml:space="preserve"> Philadelphia, PA</w:t>
      </w:r>
      <w:r w:rsidR="005244B8" w:rsidRPr="00E31DA2">
        <w:t>:  Temple University.</w:t>
      </w:r>
    </w:p>
    <w:p w:rsidR="00403669" w:rsidRPr="00E31DA2" w:rsidRDefault="00403669" w:rsidP="00F75F60">
      <w:pPr>
        <w:spacing w:after="0"/>
      </w:pPr>
    </w:p>
    <w:p w:rsidR="009B68CA" w:rsidRPr="00E31DA2" w:rsidRDefault="009B68CA" w:rsidP="009B68CA">
      <w:pPr>
        <w:pStyle w:val="ListParagraph"/>
        <w:spacing w:after="0"/>
        <w:ind w:left="540" w:hanging="540"/>
      </w:pPr>
      <w:r w:rsidRPr="00E31DA2">
        <w:t xml:space="preserve">Louv, Richard (2008).  </w:t>
      </w:r>
      <w:r w:rsidRPr="00E31DA2">
        <w:rPr>
          <w:i/>
        </w:rPr>
        <w:t xml:space="preserve">Last Child in the Woods. </w:t>
      </w:r>
      <w:r w:rsidRPr="00E31DA2">
        <w:t xml:space="preserve"> Chapel Hill, North Carolina:  Algonquin Books of </w:t>
      </w:r>
    </w:p>
    <w:p w:rsidR="009B68CA" w:rsidRPr="00E31DA2" w:rsidRDefault="009B68CA" w:rsidP="009B68CA">
      <w:pPr>
        <w:pStyle w:val="ListParagraph"/>
        <w:spacing w:after="0"/>
        <w:ind w:left="540"/>
      </w:pPr>
      <w:r w:rsidRPr="00E31DA2">
        <w:t>Chapel Hill</w:t>
      </w:r>
    </w:p>
    <w:p w:rsidR="00474273" w:rsidRPr="00E31DA2" w:rsidRDefault="00474273" w:rsidP="00F75F60">
      <w:pPr>
        <w:spacing w:after="0"/>
      </w:pPr>
    </w:p>
    <w:p w:rsidR="008E44ED" w:rsidRPr="00E31DA2" w:rsidRDefault="008E44ED" w:rsidP="00F75F60">
      <w:pPr>
        <w:spacing w:after="0"/>
      </w:pPr>
    </w:p>
    <w:p w:rsidR="008E44ED" w:rsidRPr="00E31DA2" w:rsidRDefault="008E44ED" w:rsidP="00F75F60">
      <w:pPr>
        <w:spacing w:after="0"/>
      </w:pPr>
    </w:p>
    <w:p w:rsidR="00F75F60" w:rsidRPr="00E31DA2" w:rsidRDefault="00474273" w:rsidP="00F75F60">
      <w:pPr>
        <w:spacing w:after="0"/>
      </w:pPr>
      <w:r w:rsidRPr="00E31DA2">
        <w:t xml:space="preserve"> </w:t>
      </w:r>
    </w:p>
    <w:sectPr w:rsidR="00F75F60" w:rsidRPr="00E31DA2" w:rsidSect="000129D2">
      <w:headerReference w:type="even" r:id="rId10"/>
      <w:headerReference w:type="default" r:id="rId11"/>
      <w:head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69E" w:rsidRDefault="000A069E" w:rsidP="00686DDF">
      <w:pPr>
        <w:spacing w:after="0" w:line="240" w:lineRule="auto"/>
      </w:pPr>
      <w:r>
        <w:separator/>
      </w:r>
    </w:p>
  </w:endnote>
  <w:endnote w:type="continuationSeparator" w:id="0">
    <w:p w:rsidR="000A069E" w:rsidRDefault="000A069E" w:rsidP="00686D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69E" w:rsidRDefault="000A069E" w:rsidP="00686DDF">
      <w:pPr>
        <w:spacing w:after="0" w:line="240" w:lineRule="auto"/>
      </w:pPr>
      <w:r>
        <w:separator/>
      </w:r>
    </w:p>
  </w:footnote>
  <w:footnote w:type="continuationSeparator" w:id="0">
    <w:p w:rsidR="000A069E" w:rsidRDefault="000A069E" w:rsidP="00686D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DDF" w:rsidRDefault="00457D3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43601" o:spid="_x0000_s12290" type="#_x0000_t75" style="position:absolute;margin-left:0;margin-top:0;width:468pt;height:624pt;z-index:-251657216;mso-position-horizontal:center;mso-position-horizontal-relative:margin;mso-position-vertical:center;mso-position-vertical-relative:margin" o:allowincell="f">
          <v:imagedata r:id="rId1" o:title="Dian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DDF" w:rsidRDefault="00457D3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43602" o:spid="_x0000_s12291" type="#_x0000_t75" style="position:absolute;margin-left:0;margin-top:0;width:468pt;height:624pt;z-index:-251656192;mso-position-horizontal:center;mso-position-horizontal-relative:margin;mso-position-vertical:center;mso-position-vertical-relative:margin" o:allowincell="f">
          <v:imagedata r:id="rId1" o:title="Dian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DDF" w:rsidRDefault="00457D3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43600" o:spid="_x0000_s12289" type="#_x0000_t75" style="position:absolute;margin-left:0;margin-top:0;width:468pt;height:624pt;z-index:-251658240;mso-position-horizontal:center;mso-position-horizontal-relative:margin;mso-position-vertical:center;mso-position-vertical-relative:margin" o:allowincell="f">
          <v:imagedata r:id="rId1" o:title="Diane"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126BD6"/>
    <w:multiLevelType w:val="multilevel"/>
    <w:tmpl w:val="877AD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95A455A"/>
    <w:multiLevelType w:val="hybridMultilevel"/>
    <w:tmpl w:val="A57E8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savePreviewPicture/>
  <w:hdrShapeDefaults>
    <o:shapedefaults v:ext="edit" spidmax="25602"/>
    <o:shapelayout v:ext="edit">
      <o:idmap v:ext="edit" data="12"/>
    </o:shapelayout>
  </w:hdrShapeDefaults>
  <w:footnotePr>
    <w:footnote w:id="-1"/>
    <w:footnote w:id="0"/>
  </w:footnotePr>
  <w:endnotePr>
    <w:endnote w:id="-1"/>
    <w:endnote w:id="0"/>
  </w:endnotePr>
  <w:compat/>
  <w:rsids>
    <w:rsidRoot w:val="00323FCC"/>
    <w:rsid w:val="00007286"/>
    <w:rsid w:val="0001128B"/>
    <w:rsid w:val="000129D2"/>
    <w:rsid w:val="00050953"/>
    <w:rsid w:val="000548D5"/>
    <w:rsid w:val="000624D9"/>
    <w:rsid w:val="000A069E"/>
    <w:rsid w:val="000A690A"/>
    <w:rsid w:val="000C27CC"/>
    <w:rsid w:val="00124AF6"/>
    <w:rsid w:val="00132376"/>
    <w:rsid w:val="0015289B"/>
    <w:rsid w:val="001925D1"/>
    <w:rsid w:val="001B6383"/>
    <w:rsid w:val="001B7B52"/>
    <w:rsid w:val="001C3863"/>
    <w:rsid w:val="002364A0"/>
    <w:rsid w:val="00275018"/>
    <w:rsid w:val="00323FCC"/>
    <w:rsid w:val="003332AE"/>
    <w:rsid w:val="00341FE3"/>
    <w:rsid w:val="003665DA"/>
    <w:rsid w:val="003F4DA7"/>
    <w:rsid w:val="00403669"/>
    <w:rsid w:val="00427727"/>
    <w:rsid w:val="00444BFF"/>
    <w:rsid w:val="00457D36"/>
    <w:rsid w:val="00472773"/>
    <w:rsid w:val="00474273"/>
    <w:rsid w:val="004B78B7"/>
    <w:rsid w:val="005004A7"/>
    <w:rsid w:val="005105D7"/>
    <w:rsid w:val="005244B8"/>
    <w:rsid w:val="005B3D7C"/>
    <w:rsid w:val="00606F23"/>
    <w:rsid w:val="00624020"/>
    <w:rsid w:val="0063160A"/>
    <w:rsid w:val="00656AF6"/>
    <w:rsid w:val="00666819"/>
    <w:rsid w:val="00677843"/>
    <w:rsid w:val="0068046A"/>
    <w:rsid w:val="00685F7C"/>
    <w:rsid w:val="00686DDF"/>
    <w:rsid w:val="006D46EF"/>
    <w:rsid w:val="0071687E"/>
    <w:rsid w:val="007203E2"/>
    <w:rsid w:val="00760C3A"/>
    <w:rsid w:val="00763314"/>
    <w:rsid w:val="007C1B56"/>
    <w:rsid w:val="007C4768"/>
    <w:rsid w:val="00841F07"/>
    <w:rsid w:val="00850F76"/>
    <w:rsid w:val="0087414E"/>
    <w:rsid w:val="00886C06"/>
    <w:rsid w:val="00887CE9"/>
    <w:rsid w:val="008B0259"/>
    <w:rsid w:val="008B519E"/>
    <w:rsid w:val="008E36F0"/>
    <w:rsid w:val="008E44ED"/>
    <w:rsid w:val="00963923"/>
    <w:rsid w:val="009842D0"/>
    <w:rsid w:val="009A6CE9"/>
    <w:rsid w:val="009B5956"/>
    <w:rsid w:val="009B68CA"/>
    <w:rsid w:val="009B7482"/>
    <w:rsid w:val="009C3ABF"/>
    <w:rsid w:val="009E26A6"/>
    <w:rsid w:val="00A24FD4"/>
    <w:rsid w:val="00A76785"/>
    <w:rsid w:val="00AA7634"/>
    <w:rsid w:val="00AF1840"/>
    <w:rsid w:val="00B803CB"/>
    <w:rsid w:val="00B9494C"/>
    <w:rsid w:val="00BD03EF"/>
    <w:rsid w:val="00BD1F83"/>
    <w:rsid w:val="00BD4E47"/>
    <w:rsid w:val="00C17648"/>
    <w:rsid w:val="00C3001C"/>
    <w:rsid w:val="00C4580C"/>
    <w:rsid w:val="00C55D2C"/>
    <w:rsid w:val="00C61149"/>
    <w:rsid w:val="00C93201"/>
    <w:rsid w:val="00CB58EC"/>
    <w:rsid w:val="00D0124E"/>
    <w:rsid w:val="00D01457"/>
    <w:rsid w:val="00D02AF3"/>
    <w:rsid w:val="00D06D3C"/>
    <w:rsid w:val="00D40D10"/>
    <w:rsid w:val="00D528EC"/>
    <w:rsid w:val="00D652D0"/>
    <w:rsid w:val="00D811BE"/>
    <w:rsid w:val="00DC7801"/>
    <w:rsid w:val="00DE4BD1"/>
    <w:rsid w:val="00E31DA2"/>
    <w:rsid w:val="00E70435"/>
    <w:rsid w:val="00EC000D"/>
    <w:rsid w:val="00F072C4"/>
    <w:rsid w:val="00F470AE"/>
    <w:rsid w:val="00F73C27"/>
    <w:rsid w:val="00F75F60"/>
    <w:rsid w:val="00F807EB"/>
    <w:rsid w:val="00FA40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9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2AF3"/>
    <w:pPr>
      <w:ind w:left="720"/>
      <w:contextualSpacing/>
    </w:pPr>
  </w:style>
  <w:style w:type="character" w:styleId="Hyperlink">
    <w:name w:val="Hyperlink"/>
    <w:basedOn w:val="DefaultParagraphFont"/>
    <w:uiPriority w:val="99"/>
    <w:unhideWhenUsed/>
    <w:rsid w:val="00F75F60"/>
    <w:rPr>
      <w:color w:val="0000FF" w:themeColor="hyperlink"/>
      <w:u w:val="single"/>
    </w:rPr>
  </w:style>
  <w:style w:type="paragraph" w:styleId="Header">
    <w:name w:val="header"/>
    <w:basedOn w:val="Normal"/>
    <w:link w:val="HeaderChar"/>
    <w:uiPriority w:val="99"/>
    <w:semiHidden/>
    <w:unhideWhenUsed/>
    <w:rsid w:val="00686DD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86DDF"/>
  </w:style>
  <w:style w:type="paragraph" w:styleId="Footer">
    <w:name w:val="footer"/>
    <w:basedOn w:val="Normal"/>
    <w:link w:val="FooterChar"/>
    <w:uiPriority w:val="99"/>
    <w:semiHidden/>
    <w:unhideWhenUsed/>
    <w:rsid w:val="00686DD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86DD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edu/tfi/units/life/habitat/habitat.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owells.com/biblio/1565123913"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worldanimalday.org.uk/index.asp"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Pages>
  <Words>1117</Words>
  <Characters>6372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73</cp:revision>
  <cp:lastPrinted>2010-10-04T11:55:00Z</cp:lastPrinted>
  <dcterms:created xsi:type="dcterms:W3CDTF">2010-06-01T17:50:00Z</dcterms:created>
  <dcterms:modified xsi:type="dcterms:W3CDTF">2010-10-04T11:55:00Z</dcterms:modified>
</cp:coreProperties>
</file>